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61" w:rsidRPr="00C43BA6" w:rsidRDefault="00944061" w:rsidP="005707F5">
      <w:pPr>
        <w:tabs>
          <w:tab w:val="num" w:pos="360"/>
        </w:tabs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SATUAN ACARA PERKULIAHAN</w:t>
      </w:r>
    </w:p>
    <w:p w:rsidR="00944061" w:rsidRPr="00C43BA6" w:rsidRDefault="00944061" w:rsidP="005707F5">
      <w:pPr>
        <w:tabs>
          <w:tab w:val="num" w:pos="360"/>
        </w:tabs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00366F" w:rsidRPr="00C43BA6" w:rsidRDefault="0000366F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Matakuliah</w:t>
      </w:r>
      <w:r w:rsidRPr="00C43BA6">
        <w:rPr>
          <w:rFonts w:ascii="Tahoma" w:eastAsia="Times New Roman" w:hAnsi="Tahoma" w:cs="Tahoma"/>
          <w:b/>
        </w:rPr>
        <w:tab/>
      </w:r>
      <w:r w:rsidRPr="00C43BA6">
        <w:rPr>
          <w:rFonts w:ascii="Tahoma" w:eastAsia="Times New Roman" w:hAnsi="Tahoma" w:cs="Tahoma"/>
          <w:b/>
        </w:rPr>
        <w:tab/>
        <w:t>: Pendidikan Pancasila</w:t>
      </w:r>
    </w:p>
    <w:p w:rsidR="0000366F" w:rsidRPr="00C43BA6" w:rsidRDefault="0000366F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  <w:lang w:val="id-ID"/>
        </w:rPr>
      </w:pPr>
      <w:r w:rsidRPr="00C43BA6">
        <w:rPr>
          <w:rFonts w:ascii="Tahoma" w:eastAsia="Times New Roman" w:hAnsi="Tahoma" w:cs="Tahoma"/>
          <w:b/>
        </w:rPr>
        <w:t>Kode Matakuliah</w:t>
      </w:r>
      <w:r w:rsidRPr="00C43BA6">
        <w:rPr>
          <w:rFonts w:ascii="Tahoma" w:eastAsia="Times New Roman" w:hAnsi="Tahoma" w:cs="Tahoma"/>
          <w:b/>
        </w:rPr>
        <w:tab/>
        <w:t xml:space="preserve">: </w:t>
      </w:r>
      <w:r w:rsidR="00D45332" w:rsidRPr="00C43BA6">
        <w:rPr>
          <w:rFonts w:ascii="Tahoma" w:eastAsia="Times New Roman" w:hAnsi="Tahoma" w:cs="Tahoma"/>
          <w:b/>
          <w:lang w:val="id-ID"/>
        </w:rPr>
        <w:t>U</w:t>
      </w:r>
      <w:r w:rsidR="00D45332" w:rsidRPr="00C43BA6">
        <w:rPr>
          <w:rFonts w:ascii="Tahoma" w:eastAsia="Times New Roman" w:hAnsi="Tahoma" w:cs="Tahoma"/>
          <w:b/>
        </w:rPr>
        <w:t xml:space="preserve">MPK </w:t>
      </w:r>
      <w:r w:rsidR="00D45332" w:rsidRPr="00C43BA6">
        <w:rPr>
          <w:rFonts w:ascii="Tahoma" w:eastAsia="Times New Roman" w:hAnsi="Tahoma" w:cs="Tahoma"/>
          <w:b/>
          <w:lang w:val="id-ID"/>
        </w:rPr>
        <w:t>607</w:t>
      </w:r>
    </w:p>
    <w:p w:rsidR="0000366F" w:rsidRPr="00C43BA6" w:rsidRDefault="008265C7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Sks/ JS</w:t>
      </w:r>
      <w:r w:rsidRPr="00C43BA6">
        <w:rPr>
          <w:rFonts w:ascii="Tahoma" w:eastAsia="Times New Roman" w:hAnsi="Tahoma" w:cs="Tahoma"/>
          <w:b/>
        </w:rPr>
        <w:tab/>
      </w:r>
      <w:r w:rsidR="00DE5BE8" w:rsidRPr="00C43BA6">
        <w:rPr>
          <w:rFonts w:ascii="Tahoma" w:eastAsia="Times New Roman" w:hAnsi="Tahoma" w:cs="Tahoma"/>
          <w:b/>
        </w:rPr>
        <w:tab/>
      </w:r>
      <w:r w:rsidRPr="00C43BA6">
        <w:rPr>
          <w:rFonts w:ascii="Tahoma" w:eastAsia="Times New Roman" w:hAnsi="Tahoma" w:cs="Tahoma"/>
          <w:b/>
        </w:rPr>
        <w:t>: 2 sks / 2 x 50 menit</w:t>
      </w:r>
    </w:p>
    <w:p w:rsidR="00951E55" w:rsidRPr="00C43BA6" w:rsidRDefault="00951E55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</w:rPr>
      </w:pPr>
    </w:p>
    <w:p w:rsidR="00951E55" w:rsidRPr="00C43BA6" w:rsidRDefault="00951E55" w:rsidP="00F664DD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Materi dan Skema Pembelajaran</w:t>
      </w:r>
    </w:p>
    <w:tbl>
      <w:tblPr>
        <w:tblStyle w:val="TableGrid"/>
        <w:tblW w:w="8965" w:type="dxa"/>
        <w:tblInd w:w="209" w:type="dxa"/>
        <w:tblLook w:val="04A0"/>
      </w:tblPr>
      <w:tblGrid>
        <w:gridCol w:w="1447"/>
        <w:gridCol w:w="6013"/>
        <w:gridCol w:w="1505"/>
      </w:tblGrid>
      <w:tr w:rsidR="00FA6878" w:rsidRPr="00C43BA6" w:rsidTr="00FA6878">
        <w:trPr>
          <w:trHeight w:val="290"/>
        </w:trPr>
        <w:tc>
          <w:tcPr>
            <w:tcW w:w="1447" w:type="dxa"/>
          </w:tcPr>
          <w:p w:rsidR="00FA6878" w:rsidRPr="00C43BA6" w:rsidRDefault="00FA6878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  <w:b/>
              </w:rPr>
              <w:t>Pertemuan</w:t>
            </w:r>
          </w:p>
        </w:tc>
        <w:tc>
          <w:tcPr>
            <w:tcW w:w="6013" w:type="dxa"/>
          </w:tcPr>
          <w:p w:rsidR="00FA6878" w:rsidRPr="00C43BA6" w:rsidRDefault="00FA6878" w:rsidP="00FD1D16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  <w:b/>
              </w:rPr>
              <w:t>Materi</w:t>
            </w:r>
          </w:p>
        </w:tc>
        <w:tc>
          <w:tcPr>
            <w:tcW w:w="1505" w:type="dxa"/>
          </w:tcPr>
          <w:p w:rsidR="00FA6878" w:rsidRPr="00C43BA6" w:rsidRDefault="00FA6878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  <w:b/>
              </w:rPr>
              <w:t>Keterangan</w:t>
            </w:r>
          </w:p>
        </w:tc>
      </w:tr>
      <w:tr w:rsidR="00FA6878" w:rsidRPr="00C43BA6" w:rsidTr="00FA6878">
        <w:trPr>
          <w:trHeight w:val="290"/>
        </w:trPr>
        <w:tc>
          <w:tcPr>
            <w:tcW w:w="1447" w:type="dxa"/>
          </w:tcPr>
          <w:p w:rsidR="00FA6878" w:rsidRPr="00C43BA6" w:rsidRDefault="00F00466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</w:p>
        </w:tc>
        <w:tc>
          <w:tcPr>
            <w:tcW w:w="6013" w:type="dxa"/>
          </w:tcPr>
          <w:p w:rsidR="005707F5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  <w:lang w:val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Menjelaskan dan memahami Pancasila dalam Kajian Sejarah Bangsa</w:t>
            </w:r>
          </w:p>
          <w:p w:rsidR="00D45332" w:rsidRPr="00C43BA6" w:rsidRDefault="00D45332" w:rsidP="00D45332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dalam Era Pra Kemerdekaan</w:t>
            </w:r>
          </w:p>
        </w:tc>
        <w:tc>
          <w:tcPr>
            <w:tcW w:w="1505" w:type="dxa"/>
          </w:tcPr>
          <w:p w:rsidR="00FA6878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 xml:space="preserve">Kuliah </w:t>
            </w:r>
          </w:p>
        </w:tc>
      </w:tr>
      <w:tr w:rsidR="00FA6878" w:rsidRPr="00C43BA6" w:rsidTr="00FA6878">
        <w:trPr>
          <w:trHeight w:val="309"/>
        </w:trPr>
        <w:tc>
          <w:tcPr>
            <w:tcW w:w="1447" w:type="dxa"/>
          </w:tcPr>
          <w:p w:rsidR="00FA6878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2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 xml:space="preserve">Pancasila dalam Era Pasca Kemerdekaan </w:t>
            </w:r>
          </w:p>
          <w:p w:rsidR="00D45332" w:rsidRPr="00C43BA6" w:rsidRDefault="00D45332" w:rsidP="00D45332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dalam Era Orde Lama</w:t>
            </w:r>
          </w:p>
          <w:p w:rsidR="00D45332" w:rsidRPr="00C43BA6" w:rsidRDefault="00D45332" w:rsidP="00D45332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dalam Era Orde Baru</w:t>
            </w:r>
          </w:p>
          <w:p w:rsidR="00406CE4" w:rsidRPr="00C43BA6" w:rsidRDefault="00D45332" w:rsidP="00D45332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dalam Era Reformasi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A6878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309"/>
        </w:trPr>
        <w:tc>
          <w:tcPr>
            <w:tcW w:w="1447" w:type="dxa"/>
          </w:tcPr>
          <w:p w:rsidR="00F00466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3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Menganalisis Dan mengevaluasi Pancasila sebagai dasar negara</w:t>
            </w:r>
          </w:p>
          <w:p w:rsidR="00D45332" w:rsidRPr="00C43BA6" w:rsidRDefault="00D45332" w:rsidP="00D4533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Hubungan Pancasila dengan Pembukaan UUD NRI Tahun 1945</w:t>
            </w:r>
          </w:p>
          <w:p w:rsidR="00874C3E" w:rsidRPr="00C43BA6" w:rsidRDefault="00D45332" w:rsidP="00D4533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Penjabaran Pancasila dalam Batang Tubuh UUD NRI tahun 1945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A6878" w:rsidRPr="00C43BA6" w:rsidTr="00FA6878">
        <w:trPr>
          <w:trHeight w:val="290"/>
        </w:trPr>
        <w:tc>
          <w:tcPr>
            <w:tcW w:w="1447" w:type="dxa"/>
          </w:tcPr>
          <w:p w:rsidR="00FA6878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4</w:t>
            </w:r>
          </w:p>
        </w:tc>
        <w:tc>
          <w:tcPr>
            <w:tcW w:w="6013" w:type="dxa"/>
          </w:tcPr>
          <w:p w:rsidR="00FA6878" w:rsidRPr="00C43BA6" w:rsidRDefault="00D45332" w:rsidP="00D45332">
            <w:pPr>
              <w:pStyle w:val="ListParagraph"/>
              <w:numPr>
                <w:ilvl w:val="0"/>
                <w:numId w:val="21"/>
              </w:numPr>
              <w:ind w:left="612"/>
              <w:rPr>
                <w:rFonts w:ascii="Tahoma" w:hAnsi="Tahoma" w:cs="Tahoma"/>
                <w:lang w:val="nb-NO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Implementasi Pancasila dalam pembuatan kebijakan negara dalam bidang Politik, Ekonomi, Sosial Budaya dan Hankam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A6878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290"/>
        </w:trPr>
        <w:tc>
          <w:tcPr>
            <w:tcW w:w="1447" w:type="dxa"/>
          </w:tcPr>
          <w:p w:rsidR="00F00466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5</w:t>
            </w:r>
          </w:p>
        </w:tc>
        <w:tc>
          <w:tcPr>
            <w:tcW w:w="6013" w:type="dxa"/>
          </w:tcPr>
          <w:p w:rsidR="00F00466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Menganalisis dan membandingkan Pancasila sebagai Ideologi negara</w:t>
            </w:r>
          </w:p>
          <w:p w:rsidR="00D45332" w:rsidRPr="00C43BA6" w:rsidRDefault="00D45332" w:rsidP="00D453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Pengertian Ideologi</w:t>
            </w:r>
          </w:p>
          <w:p w:rsidR="00D45332" w:rsidRPr="00C43BA6" w:rsidRDefault="00D45332" w:rsidP="00D453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dan Ideologi Dunia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A6878" w:rsidRPr="00C43BA6" w:rsidTr="00FA6878">
        <w:trPr>
          <w:trHeight w:val="309"/>
        </w:trPr>
        <w:tc>
          <w:tcPr>
            <w:tcW w:w="1447" w:type="dxa"/>
          </w:tcPr>
          <w:p w:rsidR="00FA6878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6</w:t>
            </w:r>
          </w:p>
        </w:tc>
        <w:tc>
          <w:tcPr>
            <w:tcW w:w="6013" w:type="dxa"/>
          </w:tcPr>
          <w:p w:rsidR="00874C3E" w:rsidRPr="00C43BA6" w:rsidRDefault="00D45332" w:rsidP="00D45332">
            <w:pPr>
              <w:pStyle w:val="ListParagraph"/>
              <w:numPr>
                <w:ilvl w:val="0"/>
                <w:numId w:val="23"/>
              </w:numPr>
              <w:ind w:left="612"/>
              <w:rPr>
                <w:rFonts w:ascii="Tahoma" w:hAnsi="Tahoma" w:cs="Tahoma"/>
                <w:lang w:val="sv-SE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dan Agama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A6878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309"/>
        </w:trPr>
        <w:tc>
          <w:tcPr>
            <w:tcW w:w="1447" w:type="dxa"/>
          </w:tcPr>
          <w:p w:rsidR="00F00466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7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Memahami dan Menjelaskan Pancasila sebagai Sistem Filsafat</w:t>
            </w:r>
          </w:p>
          <w:p w:rsidR="00D45332" w:rsidRPr="00C43BA6" w:rsidRDefault="00D45332" w:rsidP="00D453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Pengertian Filsafat</w:t>
            </w:r>
          </w:p>
          <w:p w:rsidR="00F00466" w:rsidRPr="00C43BA6" w:rsidRDefault="00D45332" w:rsidP="00D453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Filsafat Pancasila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309"/>
        </w:trPr>
        <w:tc>
          <w:tcPr>
            <w:tcW w:w="1447" w:type="dxa"/>
          </w:tcPr>
          <w:p w:rsidR="00F00466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8</w:t>
            </w:r>
          </w:p>
        </w:tc>
        <w:tc>
          <w:tcPr>
            <w:tcW w:w="6013" w:type="dxa"/>
          </w:tcPr>
          <w:p w:rsidR="00F00466" w:rsidRPr="00C43BA6" w:rsidRDefault="00F00466" w:rsidP="00FD1D16">
            <w:pPr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b/>
              </w:rPr>
              <w:t>Midle Test/ Ujian Tengah Semester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</w:p>
        </w:tc>
      </w:tr>
      <w:tr w:rsidR="00FA6878" w:rsidRPr="00C43BA6" w:rsidTr="00FA6878">
        <w:trPr>
          <w:trHeight w:val="309"/>
        </w:trPr>
        <w:tc>
          <w:tcPr>
            <w:tcW w:w="1447" w:type="dxa"/>
          </w:tcPr>
          <w:p w:rsidR="00FA6878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9</w:t>
            </w:r>
          </w:p>
        </w:tc>
        <w:tc>
          <w:tcPr>
            <w:tcW w:w="6013" w:type="dxa"/>
          </w:tcPr>
          <w:p w:rsidR="00FA6878" w:rsidRPr="00C43BA6" w:rsidRDefault="00D45332" w:rsidP="00D45332">
            <w:pPr>
              <w:pStyle w:val="ListParagraph"/>
              <w:numPr>
                <w:ilvl w:val="0"/>
                <w:numId w:val="22"/>
              </w:numPr>
              <w:ind w:left="612"/>
              <w:rPr>
                <w:rFonts w:ascii="Tahoma" w:hAnsi="Tahoma" w:cs="Tahoma"/>
                <w:lang w:val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Hakikat Sila- sila Pancasila</w:t>
            </w:r>
          </w:p>
        </w:tc>
        <w:tc>
          <w:tcPr>
            <w:tcW w:w="1505" w:type="dxa"/>
          </w:tcPr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A6878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0C5C77" w:rsidRPr="00C43BA6" w:rsidTr="00FA6878">
        <w:trPr>
          <w:trHeight w:val="309"/>
        </w:trPr>
        <w:tc>
          <w:tcPr>
            <w:tcW w:w="1447" w:type="dxa"/>
          </w:tcPr>
          <w:p w:rsidR="000C5C77" w:rsidRPr="00C43BA6" w:rsidRDefault="000C5C77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  <w:r w:rsidR="005707F5" w:rsidRPr="00C43BA6">
              <w:rPr>
                <w:rFonts w:ascii="Tahoma" w:eastAsia="Times New Roman" w:hAnsi="Tahoma" w:cs="Tahoma"/>
                <w:b/>
                <w:lang w:val="id-ID"/>
              </w:rPr>
              <w:t>0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memahami dan menjadikan pola hidup Pancasila sebagai sistem etika</w:t>
            </w:r>
          </w:p>
          <w:p w:rsidR="00D45332" w:rsidRPr="00C43BA6" w:rsidRDefault="00D45332" w:rsidP="00D453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Pengertian Etika</w:t>
            </w:r>
          </w:p>
          <w:p w:rsidR="000C5C77" w:rsidRPr="00C43BA6" w:rsidRDefault="00D45332" w:rsidP="00D453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Etika Pancasila</w:t>
            </w:r>
          </w:p>
        </w:tc>
        <w:tc>
          <w:tcPr>
            <w:tcW w:w="1505" w:type="dxa"/>
          </w:tcPr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0C5C77" w:rsidRPr="00C43BA6" w:rsidTr="00FA6878">
        <w:trPr>
          <w:trHeight w:val="309"/>
        </w:trPr>
        <w:tc>
          <w:tcPr>
            <w:tcW w:w="1447" w:type="dxa"/>
          </w:tcPr>
          <w:p w:rsidR="000C5C77" w:rsidRPr="00C43BA6" w:rsidRDefault="000C5C77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  <w:r w:rsidR="005707F5" w:rsidRPr="00C43BA6">
              <w:rPr>
                <w:rFonts w:ascii="Tahoma" w:eastAsia="Times New Roman" w:hAnsi="Tahoma" w:cs="Tahoma"/>
                <w:b/>
                <w:lang w:val="id-ID"/>
              </w:rPr>
              <w:t>1</w:t>
            </w:r>
          </w:p>
        </w:tc>
        <w:tc>
          <w:tcPr>
            <w:tcW w:w="6013" w:type="dxa"/>
          </w:tcPr>
          <w:p w:rsidR="000C5C77" w:rsidRPr="00C43BA6" w:rsidRDefault="00D45332" w:rsidP="00D45332">
            <w:pPr>
              <w:pStyle w:val="ListParagraph"/>
              <w:numPr>
                <w:ilvl w:val="0"/>
                <w:numId w:val="25"/>
              </w:numPr>
              <w:ind w:left="612"/>
              <w:rPr>
                <w:rFonts w:ascii="Tahoma" w:hAnsi="Tahoma" w:cs="Tahoma"/>
                <w:lang w:val="sv-SE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Pancasila sebagai solusi problem bangsa, seperti korupsi, kerusakan lingkungan, dekadensi moral, dll</w:t>
            </w:r>
          </w:p>
        </w:tc>
        <w:tc>
          <w:tcPr>
            <w:tcW w:w="1505" w:type="dxa"/>
          </w:tcPr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A6878" w:rsidRPr="00C43BA6" w:rsidTr="00FA6878">
        <w:trPr>
          <w:trHeight w:val="290"/>
        </w:trPr>
        <w:tc>
          <w:tcPr>
            <w:tcW w:w="1447" w:type="dxa"/>
          </w:tcPr>
          <w:p w:rsidR="00FA6878" w:rsidRPr="00C43BA6" w:rsidRDefault="00F00466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  <w:r w:rsidR="005707F5" w:rsidRPr="00C43BA6">
              <w:rPr>
                <w:rFonts w:ascii="Tahoma" w:eastAsia="Times New Roman" w:hAnsi="Tahoma" w:cs="Tahoma"/>
                <w:b/>
                <w:lang w:val="id-ID"/>
              </w:rPr>
              <w:t>2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Mampu menganalisis dan menjadi pola hidup Pancasila sebagai Dasar Nilai Pengembangan Ilmu</w:t>
            </w:r>
          </w:p>
          <w:p w:rsidR="00D45332" w:rsidRPr="00C43BA6" w:rsidRDefault="00D45332" w:rsidP="00D453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Nilai ketuhanan sebagai dasar pengembangan ilmu</w:t>
            </w:r>
          </w:p>
          <w:p w:rsidR="00FA6878" w:rsidRPr="00C43BA6" w:rsidRDefault="00D45332" w:rsidP="00D453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Nilai kemanusiaan sebagai dasar pengembangan ilmu</w:t>
            </w:r>
          </w:p>
        </w:tc>
        <w:tc>
          <w:tcPr>
            <w:tcW w:w="1505" w:type="dxa"/>
          </w:tcPr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A6878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290"/>
        </w:trPr>
        <w:tc>
          <w:tcPr>
            <w:tcW w:w="1447" w:type="dxa"/>
          </w:tcPr>
          <w:p w:rsidR="00F00466" w:rsidRPr="00C43BA6" w:rsidRDefault="000C5C77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  <w:r w:rsidR="005707F5" w:rsidRPr="00C43BA6">
              <w:rPr>
                <w:rFonts w:ascii="Tahoma" w:eastAsia="Times New Roman" w:hAnsi="Tahoma" w:cs="Tahoma"/>
                <w:b/>
                <w:lang w:val="id-ID"/>
              </w:rPr>
              <w:t>3</w:t>
            </w:r>
          </w:p>
        </w:tc>
        <w:tc>
          <w:tcPr>
            <w:tcW w:w="6013" w:type="dxa"/>
          </w:tcPr>
          <w:p w:rsidR="00D45332" w:rsidRPr="00C43BA6" w:rsidRDefault="00D45332" w:rsidP="00D453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Nilai persatuan sebagai dasar pengembangan ilmu</w:t>
            </w:r>
          </w:p>
          <w:p w:rsidR="00D45332" w:rsidRPr="00C43BA6" w:rsidRDefault="00D45332" w:rsidP="00D453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/>
              <w:rPr>
                <w:rFonts w:ascii="Tahoma" w:hAnsi="Tahoma" w:cs="Tahoma"/>
                <w:lang w:val="id-ID" w:eastAsia="id-ID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Nilai kerakyatan sebagai dasar pengembangan ilmu</w:t>
            </w:r>
          </w:p>
        </w:tc>
        <w:tc>
          <w:tcPr>
            <w:tcW w:w="1505" w:type="dxa"/>
          </w:tcPr>
          <w:p w:rsidR="000C5C77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F00466" w:rsidRPr="00C43BA6" w:rsidRDefault="000C5C77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5707F5" w:rsidRPr="00C43BA6" w:rsidTr="00FA6878">
        <w:trPr>
          <w:trHeight w:val="290"/>
        </w:trPr>
        <w:tc>
          <w:tcPr>
            <w:tcW w:w="1447" w:type="dxa"/>
          </w:tcPr>
          <w:p w:rsidR="005707F5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t>14</w:t>
            </w:r>
          </w:p>
        </w:tc>
        <w:tc>
          <w:tcPr>
            <w:tcW w:w="6013" w:type="dxa"/>
          </w:tcPr>
          <w:p w:rsidR="005707F5" w:rsidRPr="00C43BA6" w:rsidRDefault="00D45332" w:rsidP="00D45332">
            <w:pPr>
              <w:pStyle w:val="ListParagraph"/>
              <w:numPr>
                <w:ilvl w:val="0"/>
                <w:numId w:val="27"/>
              </w:numPr>
              <w:ind w:left="612"/>
              <w:rPr>
                <w:rFonts w:ascii="Tahoma" w:hAnsi="Tahoma" w:cs="Tahoma"/>
                <w:lang w:val="sv-SE"/>
              </w:rPr>
            </w:pPr>
            <w:r w:rsidRPr="00C43BA6">
              <w:rPr>
                <w:rFonts w:ascii="Tahoma" w:hAnsi="Tahoma" w:cs="Tahoma"/>
                <w:lang w:val="id-ID" w:eastAsia="id-ID"/>
              </w:rPr>
              <w:t>Nilai keadilan sebagai dasar pengembangan ilmu</w:t>
            </w:r>
          </w:p>
        </w:tc>
        <w:tc>
          <w:tcPr>
            <w:tcW w:w="1505" w:type="dxa"/>
          </w:tcPr>
          <w:p w:rsidR="005707F5" w:rsidRPr="00C43BA6" w:rsidRDefault="005707F5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Kuliah,</w:t>
            </w:r>
          </w:p>
          <w:p w:rsidR="005707F5" w:rsidRPr="00C43BA6" w:rsidRDefault="005707F5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lastRenderedPageBreak/>
              <w:t>Diskusi</w:t>
            </w:r>
          </w:p>
        </w:tc>
      </w:tr>
      <w:tr w:rsidR="005707F5" w:rsidRPr="00C43BA6" w:rsidTr="00FA6878">
        <w:trPr>
          <w:trHeight w:val="290"/>
        </w:trPr>
        <w:tc>
          <w:tcPr>
            <w:tcW w:w="1447" w:type="dxa"/>
          </w:tcPr>
          <w:p w:rsidR="005707F5" w:rsidRPr="00C43BA6" w:rsidRDefault="005707F5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  <w:lang w:val="id-ID"/>
              </w:rPr>
              <w:lastRenderedPageBreak/>
              <w:t>15</w:t>
            </w:r>
          </w:p>
        </w:tc>
        <w:tc>
          <w:tcPr>
            <w:tcW w:w="6013" w:type="dxa"/>
          </w:tcPr>
          <w:p w:rsidR="005707F5" w:rsidRPr="00C43BA6" w:rsidRDefault="00D45332" w:rsidP="00D45332">
            <w:pPr>
              <w:rPr>
                <w:rFonts w:ascii="Tahoma" w:hAnsi="Tahoma" w:cs="Tahoma"/>
                <w:lang w:val="sv-SE"/>
              </w:rPr>
            </w:pPr>
            <w:r w:rsidRPr="00C43BA6">
              <w:rPr>
                <w:rFonts w:ascii="Tahoma" w:hAnsi="Tahoma" w:cs="Tahoma"/>
                <w:lang w:val="id-ID"/>
              </w:rPr>
              <w:t>Review Materi</w:t>
            </w:r>
          </w:p>
        </w:tc>
        <w:tc>
          <w:tcPr>
            <w:tcW w:w="1505" w:type="dxa"/>
          </w:tcPr>
          <w:p w:rsidR="005707F5" w:rsidRPr="00C43BA6" w:rsidRDefault="005707F5" w:rsidP="005707F5">
            <w:pPr>
              <w:tabs>
                <w:tab w:val="num" w:pos="360"/>
              </w:tabs>
              <w:rPr>
                <w:rFonts w:ascii="Tahoma" w:eastAsia="Times New Roman" w:hAnsi="Tahoma" w:cs="Tahoma"/>
              </w:rPr>
            </w:pPr>
            <w:r w:rsidRPr="00C43BA6">
              <w:rPr>
                <w:rFonts w:ascii="Tahoma" w:eastAsia="Times New Roman" w:hAnsi="Tahoma" w:cs="Tahoma"/>
              </w:rPr>
              <w:t>Diskusi</w:t>
            </w:r>
          </w:p>
        </w:tc>
      </w:tr>
      <w:tr w:rsidR="00F00466" w:rsidRPr="00C43BA6" w:rsidTr="00FA6878">
        <w:trPr>
          <w:trHeight w:val="290"/>
        </w:trPr>
        <w:tc>
          <w:tcPr>
            <w:tcW w:w="1447" w:type="dxa"/>
          </w:tcPr>
          <w:p w:rsidR="00F00466" w:rsidRPr="00C43BA6" w:rsidRDefault="00F00466" w:rsidP="005707F5">
            <w:pPr>
              <w:tabs>
                <w:tab w:val="num" w:pos="360"/>
              </w:tabs>
              <w:jc w:val="center"/>
              <w:rPr>
                <w:rFonts w:ascii="Tahoma" w:eastAsia="Times New Roman" w:hAnsi="Tahoma" w:cs="Tahoma"/>
                <w:b/>
                <w:lang w:val="id-ID"/>
              </w:rPr>
            </w:pPr>
            <w:r w:rsidRPr="00C43BA6">
              <w:rPr>
                <w:rFonts w:ascii="Tahoma" w:eastAsia="Times New Roman" w:hAnsi="Tahoma" w:cs="Tahoma"/>
                <w:b/>
              </w:rPr>
              <w:t>1</w:t>
            </w:r>
            <w:r w:rsidR="005707F5" w:rsidRPr="00C43BA6">
              <w:rPr>
                <w:rFonts w:ascii="Tahoma" w:eastAsia="Times New Roman" w:hAnsi="Tahoma" w:cs="Tahoma"/>
                <w:b/>
                <w:lang w:val="id-ID"/>
              </w:rPr>
              <w:t>6</w:t>
            </w:r>
          </w:p>
        </w:tc>
        <w:tc>
          <w:tcPr>
            <w:tcW w:w="6013" w:type="dxa"/>
          </w:tcPr>
          <w:p w:rsidR="00F00466" w:rsidRPr="00C43BA6" w:rsidRDefault="00F00466" w:rsidP="00FD1D16">
            <w:pPr>
              <w:rPr>
                <w:rFonts w:ascii="Tahoma" w:hAnsi="Tahoma" w:cs="Tahoma"/>
                <w:b/>
              </w:rPr>
            </w:pPr>
            <w:r w:rsidRPr="00C43BA6">
              <w:rPr>
                <w:rFonts w:ascii="Tahoma" w:hAnsi="Tahoma" w:cs="Tahoma"/>
                <w:b/>
              </w:rPr>
              <w:t>Final Test/ Ujian Akhir Semester</w:t>
            </w:r>
          </w:p>
        </w:tc>
        <w:tc>
          <w:tcPr>
            <w:tcW w:w="1505" w:type="dxa"/>
          </w:tcPr>
          <w:p w:rsidR="00F00466" w:rsidRPr="00C43BA6" w:rsidRDefault="00F00466" w:rsidP="005707F5">
            <w:pPr>
              <w:tabs>
                <w:tab w:val="num" w:pos="360"/>
              </w:tabs>
              <w:rPr>
                <w:rFonts w:ascii="Tahoma" w:eastAsia="Times New Roman" w:hAnsi="Tahoma" w:cs="Tahoma"/>
                <w:b/>
              </w:rPr>
            </w:pPr>
          </w:p>
        </w:tc>
      </w:tr>
    </w:tbl>
    <w:p w:rsidR="008265C7" w:rsidRPr="00C43BA6" w:rsidRDefault="008265C7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</w:rPr>
      </w:pPr>
    </w:p>
    <w:p w:rsidR="00DE5BE8" w:rsidRPr="00C43BA6" w:rsidRDefault="00DE5BE8" w:rsidP="005707F5">
      <w:pPr>
        <w:tabs>
          <w:tab w:val="num" w:pos="360"/>
        </w:tabs>
        <w:spacing w:after="0" w:line="240" w:lineRule="auto"/>
        <w:rPr>
          <w:rFonts w:ascii="Tahoma" w:eastAsia="Times New Roman" w:hAnsi="Tahoma" w:cs="Tahoma"/>
          <w:b/>
        </w:rPr>
      </w:pPr>
    </w:p>
    <w:p w:rsidR="00951E55" w:rsidRPr="00C43BA6" w:rsidRDefault="00951E55" w:rsidP="00F664DD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 xml:space="preserve">Referensi 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Abdullah, Rozali, 1984, </w:t>
      </w:r>
      <w:r w:rsidRPr="00C43BA6">
        <w:rPr>
          <w:rFonts w:ascii="Tahoma" w:hAnsi="Tahoma" w:cs="Tahoma"/>
          <w:i/>
          <w:iCs/>
        </w:rPr>
        <w:t xml:space="preserve">Pancasila sebagai Dasar Negara dan Pandangan Hidup Bangsa, </w:t>
      </w:r>
      <w:r w:rsidRPr="00C43BA6">
        <w:rPr>
          <w:rFonts w:ascii="Tahoma" w:hAnsi="Tahoma" w:cs="Tahoma"/>
        </w:rPr>
        <w:t>CV. Rajawali, Jakarta.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Ali, As’ad Said, 2009, </w:t>
      </w:r>
      <w:r w:rsidRPr="00C43BA6">
        <w:rPr>
          <w:rFonts w:ascii="Tahoma" w:hAnsi="Tahoma" w:cs="Tahoma"/>
          <w:i/>
          <w:iCs/>
        </w:rPr>
        <w:t>Negara Pancasila Jalan Kemaslahatan Berbangsa</w:t>
      </w:r>
      <w:r w:rsidRPr="00C43BA6">
        <w:rPr>
          <w:rFonts w:ascii="Tahoma" w:hAnsi="Tahoma" w:cs="Tahoma"/>
        </w:rPr>
        <w:t>, Pustaka LP3ES, Jakarta.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Anshoriy, HM. Nasruddin, 2008, </w:t>
      </w:r>
      <w:r w:rsidRPr="00C43BA6">
        <w:rPr>
          <w:rFonts w:ascii="Tahoma" w:hAnsi="Tahoma" w:cs="Tahoma"/>
          <w:i/>
          <w:iCs/>
        </w:rPr>
        <w:t>Bangsa Gagal: Mencari Identitas Kebangsaan</w:t>
      </w:r>
      <w:r w:rsidRPr="00C43BA6">
        <w:rPr>
          <w:rFonts w:ascii="Tahoma" w:hAnsi="Tahoma" w:cs="Tahoma"/>
        </w:rPr>
        <w:t>, LKiS, Yogyakarta.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Bakry, Noor Ms., 2010, </w:t>
      </w:r>
      <w:r w:rsidRPr="00C43BA6">
        <w:rPr>
          <w:rFonts w:ascii="Tahoma" w:hAnsi="Tahoma" w:cs="Tahoma"/>
          <w:i/>
          <w:iCs/>
        </w:rPr>
        <w:t xml:space="preserve">Pendidikan Pancasila, </w:t>
      </w:r>
      <w:r w:rsidRPr="00C43BA6">
        <w:rPr>
          <w:rFonts w:ascii="Tahoma" w:hAnsi="Tahoma" w:cs="Tahoma"/>
        </w:rPr>
        <w:t xml:space="preserve">Pustaka Pelajar, Yogyakarta.Kaelan, 2000, </w:t>
      </w:r>
      <w:r w:rsidRPr="00C43BA6">
        <w:rPr>
          <w:rFonts w:ascii="Tahoma" w:hAnsi="Tahoma" w:cs="Tahoma"/>
          <w:i/>
          <w:iCs/>
        </w:rPr>
        <w:t>Pendidikan Pancasila</w:t>
      </w:r>
      <w:r w:rsidRPr="00C43BA6">
        <w:rPr>
          <w:rFonts w:ascii="Tahoma" w:hAnsi="Tahoma" w:cs="Tahoma"/>
        </w:rPr>
        <w:t>, Paradigma, Yogyakarta.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Dodo, Surono dan Endah (ed.), 2010, </w:t>
      </w:r>
      <w:r w:rsidRPr="00C43BA6">
        <w:rPr>
          <w:rFonts w:ascii="Tahoma" w:hAnsi="Tahoma" w:cs="Tahoma"/>
          <w:i/>
          <w:iCs/>
        </w:rPr>
        <w:t xml:space="preserve">Konsistensi Nilai-Nilai Pancasila dalam UUD 1945 dan Implementasinya, </w:t>
      </w:r>
      <w:r w:rsidRPr="00C43BA6">
        <w:rPr>
          <w:rFonts w:ascii="Tahoma" w:hAnsi="Tahoma" w:cs="Tahoma"/>
        </w:rPr>
        <w:t>PSP-Press, Yogyakarta.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  <w:lang w:val="id-ID"/>
        </w:rPr>
        <w:t>Kaelan</w:t>
      </w:r>
      <w:r w:rsidRPr="00C43BA6">
        <w:rPr>
          <w:rFonts w:ascii="Tahoma" w:hAnsi="Tahoma" w:cs="Tahoma"/>
        </w:rPr>
        <w:t xml:space="preserve">, 2012, </w:t>
      </w:r>
      <w:r w:rsidRPr="00C43BA6">
        <w:rPr>
          <w:rFonts w:ascii="Tahoma" w:hAnsi="Tahoma" w:cs="Tahoma"/>
          <w:i/>
          <w:iCs/>
        </w:rPr>
        <w:t>Problem Epistemologis Empat Pilar Berbangsa dan Bernegara</w:t>
      </w:r>
      <w:r w:rsidRPr="00C43BA6">
        <w:rPr>
          <w:rFonts w:ascii="Tahoma" w:hAnsi="Tahoma" w:cs="Tahoma"/>
        </w:rPr>
        <w:t>, Paradigma, Yogyakarta.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Kusuma, A.B., 2004, </w:t>
      </w:r>
      <w:r w:rsidRPr="00C43BA6">
        <w:rPr>
          <w:rFonts w:ascii="Tahoma" w:hAnsi="Tahoma" w:cs="Tahoma"/>
          <w:i/>
          <w:iCs/>
        </w:rPr>
        <w:t xml:space="preserve">Lahirnya Undang-Undang Dasar 1945, </w:t>
      </w:r>
      <w:r w:rsidRPr="00C43BA6">
        <w:rPr>
          <w:rFonts w:ascii="Tahoma" w:hAnsi="Tahoma" w:cs="Tahoma"/>
        </w:rPr>
        <w:t>Badan Penerbit Fakultas Hukum Universitas</w:t>
      </w:r>
      <w:r w:rsidRPr="00C43BA6">
        <w:rPr>
          <w:rFonts w:ascii="Tahoma" w:hAnsi="Tahoma" w:cs="Tahoma"/>
          <w:i/>
          <w:iCs/>
        </w:rPr>
        <w:t xml:space="preserve"> </w:t>
      </w:r>
      <w:r w:rsidRPr="00C43BA6">
        <w:rPr>
          <w:rFonts w:ascii="Tahoma" w:hAnsi="Tahoma" w:cs="Tahoma"/>
        </w:rPr>
        <w:t>Indonesia, Jakarta.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Latif, Yudi, 2011, </w:t>
      </w:r>
      <w:r w:rsidRPr="00C43BA6">
        <w:rPr>
          <w:rFonts w:ascii="Tahoma" w:hAnsi="Tahoma" w:cs="Tahoma"/>
          <w:i/>
          <w:iCs/>
        </w:rPr>
        <w:t>Negara Paripurna: Historisitas, Rasionalitas dan Aktualitas Pancasila</w:t>
      </w:r>
      <w:r w:rsidRPr="00C43BA6">
        <w:rPr>
          <w:rFonts w:ascii="Tahoma" w:hAnsi="Tahoma" w:cs="Tahoma"/>
        </w:rPr>
        <w:t>, PT Gramedia</w:t>
      </w:r>
      <w:r w:rsidRPr="00C43BA6">
        <w:rPr>
          <w:rFonts w:ascii="Tahoma" w:hAnsi="Tahoma" w:cs="Tahoma"/>
          <w:i/>
          <w:iCs/>
        </w:rPr>
        <w:t xml:space="preserve"> </w:t>
      </w:r>
      <w:r w:rsidRPr="00C43BA6">
        <w:rPr>
          <w:rFonts w:ascii="Tahoma" w:hAnsi="Tahoma" w:cs="Tahoma"/>
        </w:rPr>
        <w:t>Pustaka Utama, Jakarta.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Nurdin, Encep Syarief, 2002, </w:t>
      </w:r>
      <w:r w:rsidRPr="00C43BA6">
        <w:rPr>
          <w:rFonts w:ascii="Tahoma" w:hAnsi="Tahoma" w:cs="Tahoma"/>
          <w:i/>
          <w:iCs/>
        </w:rPr>
        <w:t>Konsep-Konsep Dasar Ideologi: Perbandingan Ideologi Besar Dunia</w:t>
      </w:r>
      <w:r w:rsidRPr="00C43BA6">
        <w:rPr>
          <w:rFonts w:ascii="Tahoma" w:hAnsi="Tahoma" w:cs="Tahoma"/>
        </w:rPr>
        <w:t>, CV Maulana, Bandung.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</w:rPr>
        <w:t xml:space="preserve">Rindjin, Ketut, 2012, </w:t>
      </w:r>
      <w:r w:rsidRPr="00C43BA6">
        <w:rPr>
          <w:rFonts w:ascii="Tahoma" w:hAnsi="Tahoma" w:cs="Tahoma"/>
          <w:i/>
          <w:iCs/>
        </w:rPr>
        <w:t xml:space="preserve">Pendidikan Pancasila untuk Perguruan Tinggi, </w:t>
      </w:r>
      <w:r w:rsidRPr="00C43BA6">
        <w:rPr>
          <w:rFonts w:ascii="Tahoma" w:hAnsi="Tahoma" w:cs="Tahoma"/>
        </w:rPr>
        <w:t>PT. Gramedia Pustaka Utama, Jakarta.</w:t>
      </w:r>
    </w:p>
    <w:p w:rsidR="00211943" w:rsidRPr="00C43BA6" w:rsidRDefault="00211943" w:rsidP="0021194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i/>
          <w:iCs/>
          <w:lang w:val="id-ID"/>
        </w:rPr>
      </w:pPr>
      <w:r w:rsidRPr="00C43BA6">
        <w:rPr>
          <w:rFonts w:ascii="Tahoma" w:hAnsi="Tahoma" w:cs="Tahoma"/>
          <w:lang w:val="id-ID" w:eastAsia="id-ID"/>
        </w:rPr>
        <w:t xml:space="preserve">Zubair, Achmad Charris, 1990, </w:t>
      </w:r>
      <w:r w:rsidRPr="00C43BA6">
        <w:rPr>
          <w:rFonts w:ascii="Tahoma" w:hAnsi="Tahoma" w:cs="Tahoma"/>
          <w:i/>
          <w:iCs/>
          <w:lang w:val="id-ID" w:eastAsia="id-ID"/>
        </w:rPr>
        <w:t xml:space="preserve">Kuliah Etika, </w:t>
      </w:r>
      <w:r w:rsidRPr="00C43BA6">
        <w:rPr>
          <w:rFonts w:ascii="Tahoma" w:hAnsi="Tahoma" w:cs="Tahoma"/>
          <w:lang w:val="id-ID" w:eastAsia="id-ID"/>
        </w:rPr>
        <w:t>Rajawali Pers, Jakarta.</w:t>
      </w:r>
    </w:p>
    <w:p w:rsidR="00F12089" w:rsidRPr="00C43BA6" w:rsidRDefault="00F12089" w:rsidP="005707F5">
      <w:pPr>
        <w:pStyle w:val="ListParagraph"/>
        <w:spacing w:after="0" w:line="240" w:lineRule="auto"/>
        <w:rPr>
          <w:rFonts w:ascii="Tahoma" w:eastAsia="Times New Roman" w:hAnsi="Tahoma" w:cs="Tahoma"/>
          <w:b/>
        </w:rPr>
      </w:pPr>
    </w:p>
    <w:p w:rsidR="00951E55" w:rsidRPr="00C43BA6" w:rsidRDefault="00951E55" w:rsidP="00F664DD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Penilaian</w:t>
      </w:r>
    </w:p>
    <w:p w:rsidR="00AD3FD9" w:rsidRPr="00C43BA6" w:rsidRDefault="00AD3FD9" w:rsidP="00F664DD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>Kehadiran</w:t>
      </w:r>
      <w:r w:rsidR="009D433E" w:rsidRPr="00C43BA6">
        <w:rPr>
          <w:rFonts w:ascii="Tahoma" w:eastAsia="Times New Roman" w:hAnsi="Tahoma" w:cs="Tahoma"/>
        </w:rPr>
        <w:tab/>
        <w:t>1</w:t>
      </w:r>
      <w:r w:rsidR="005707F5" w:rsidRPr="00C43BA6">
        <w:rPr>
          <w:rFonts w:ascii="Tahoma" w:eastAsia="Times New Roman" w:hAnsi="Tahoma" w:cs="Tahoma"/>
          <w:lang w:val="id-ID"/>
        </w:rPr>
        <w:t>0</w:t>
      </w:r>
      <w:r w:rsidR="009D433E" w:rsidRPr="00C43BA6">
        <w:rPr>
          <w:rFonts w:ascii="Tahoma" w:eastAsia="Times New Roman" w:hAnsi="Tahoma" w:cs="Tahoma"/>
        </w:rPr>
        <w:t>%</w:t>
      </w:r>
    </w:p>
    <w:p w:rsidR="00AD3FD9" w:rsidRPr="00C43BA6" w:rsidRDefault="00AD3FD9" w:rsidP="00F664DD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>Partisipasi</w:t>
      </w:r>
      <w:r w:rsidR="009D433E" w:rsidRPr="00C43BA6">
        <w:rPr>
          <w:rFonts w:ascii="Tahoma" w:eastAsia="Times New Roman" w:hAnsi="Tahoma" w:cs="Tahoma"/>
        </w:rPr>
        <w:tab/>
        <w:t>1</w:t>
      </w:r>
      <w:r w:rsidR="005707F5" w:rsidRPr="00C43BA6">
        <w:rPr>
          <w:rFonts w:ascii="Tahoma" w:eastAsia="Times New Roman" w:hAnsi="Tahoma" w:cs="Tahoma"/>
          <w:lang w:val="id-ID"/>
        </w:rPr>
        <w:t>0</w:t>
      </w:r>
      <w:r w:rsidR="009D433E" w:rsidRPr="00C43BA6">
        <w:rPr>
          <w:rFonts w:ascii="Tahoma" w:eastAsia="Times New Roman" w:hAnsi="Tahoma" w:cs="Tahoma"/>
        </w:rPr>
        <w:t>%</w:t>
      </w:r>
    </w:p>
    <w:p w:rsidR="009D433E" w:rsidRPr="00C43BA6" w:rsidRDefault="00DE5BE8" w:rsidP="00F664DD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 xml:space="preserve">Tugas </w:t>
      </w:r>
      <w:r w:rsidRPr="00C43BA6">
        <w:rPr>
          <w:rFonts w:ascii="Tahoma" w:eastAsia="Times New Roman" w:hAnsi="Tahoma" w:cs="Tahoma"/>
        </w:rPr>
        <w:tab/>
      </w:r>
      <w:r w:rsidRPr="00C43BA6">
        <w:rPr>
          <w:rFonts w:ascii="Tahoma" w:eastAsia="Times New Roman" w:hAnsi="Tahoma" w:cs="Tahoma"/>
        </w:rPr>
        <w:tab/>
        <w:t>20</w:t>
      </w:r>
      <w:r w:rsidR="009D433E" w:rsidRPr="00C43BA6">
        <w:rPr>
          <w:rFonts w:ascii="Tahoma" w:eastAsia="Times New Roman" w:hAnsi="Tahoma" w:cs="Tahoma"/>
        </w:rPr>
        <w:t>%</w:t>
      </w:r>
    </w:p>
    <w:p w:rsidR="00AD3FD9" w:rsidRPr="00C43BA6" w:rsidRDefault="009D433E" w:rsidP="00F664DD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>Midle Test</w:t>
      </w:r>
      <w:r w:rsidRPr="00C43BA6">
        <w:rPr>
          <w:rFonts w:ascii="Tahoma" w:eastAsia="Times New Roman" w:hAnsi="Tahoma" w:cs="Tahoma"/>
        </w:rPr>
        <w:tab/>
      </w:r>
      <w:r w:rsidR="005707F5" w:rsidRPr="00C43BA6">
        <w:rPr>
          <w:rFonts w:ascii="Tahoma" w:eastAsia="Times New Roman" w:hAnsi="Tahoma" w:cs="Tahoma"/>
          <w:lang w:val="id-ID"/>
        </w:rPr>
        <w:t>3</w:t>
      </w:r>
      <w:r w:rsidRPr="00C43BA6">
        <w:rPr>
          <w:rFonts w:ascii="Tahoma" w:eastAsia="Times New Roman" w:hAnsi="Tahoma" w:cs="Tahoma"/>
        </w:rPr>
        <w:t>0%</w:t>
      </w:r>
    </w:p>
    <w:p w:rsidR="009D433E" w:rsidRPr="00C43BA6" w:rsidRDefault="009D433E" w:rsidP="00F664DD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>Final Test</w:t>
      </w:r>
      <w:r w:rsidRPr="00C43BA6">
        <w:rPr>
          <w:rFonts w:ascii="Tahoma" w:eastAsia="Times New Roman" w:hAnsi="Tahoma" w:cs="Tahoma"/>
        </w:rPr>
        <w:tab/>
        <w:t>30%</w:t>
      </w:r>
    </w:p>
    <w:p w:rsidR="009D433E" w:rsidRPr="00C43BA6" w:rsidRDefault="009D433E" w:rsidP="005707F5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951E55" w:rsidRPr="00C43BA6" w:rsidRDefault="00951E55" w:rsidP="00F664DD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Tugas</w:t>
      </w:r>
    </w:p>
    <w:p w:rsidR="009D433E" w:rsidRPr="00C43BA6" w:rsidRDefault="009D433E" w:rsidP="00C43BA6">
      <w:pPr>
        <w:ind w:firstLine="720"/>
        <w:rPr>
          <w:rFonts w:ascii="Tahoma" w:hAnsi="Tahoma" w:cs="Tahoma"/>
        </w:rPr>
      </w:pPr>
      <w:r w:rsidRPr="00C43BA6">
        <w:rPr>
          <w:rFonts w:ascii="Tahoma" w:eastAsia="Times New Roman" w:hAnsi="Tahoma" w:cs="Tahoma"/>
        </w:rPr>
        <w:t xml:space="preserve">Masing-masing </w:t>
      </w:r>
      <w:r w:rsidR="00235312">
        <w:rPr>
          <w:rFonts w:ascii="Tahoma" w:eastAsia="Times New Roman" w:hAnsi="Tahoma" w:cs="Tahoma"/>
          <w:lang w:val="id-ID"/>
        </w:rPr>
        <w:t xml:space="preserve">mahasiswa </w:t>
      </w:r>
      <w:r w:rsidRPr="00C43BA6">
        <w:rPr>
          <w:rFonts w:ascii="Tahoma" w:eastAsia="Times New Roman" w:hAnsi="Tahoma" w:cs="Tahoma"/>
        </w:rPr>
        <w:t xml:space="preserve">membuat </w:t>
      </w:r>
      <w:r w:rsidR="00235312">
        <w:rPr>
          <w:rFonts w:ascii="Tahoma" w:eastAsia="Times New Roman" w:hAnsi="Tahoma" w:cs="Tahoma"/>
          <w:lang w:val="id-ID"/>
        </w:rPr>
        <w:t>karya ilmiah</w:t>
      </w:r>
      <w:r w:rsidRPr="00C43BA6">
        <w:rPr>
          <w:rFonts w:ascii="Tahoma" w:eastAsia="Times New Roman" w:hAnsi="Tahoma" w:cs="Tahoma"/>
        </w:rPr>
        <w:t xml:space="preserve"> bertemakan </w:t>
      </w:r>
      <w:r w:rsidR="00235312">
        <w:rPr>
          <w:rFonts w:ascii="Tahoma" w:hAnsi="Tahoma" w:cs="Tahoma"/>
        </w:rPr>
        <w:t>Pancasil</w:t>
      </w:r>
      <w:r w:rsidR="00235312">
        <w:rPr>
          <w:rFonts w:ascii="Tahoma" w:hAnsi="Tahoma" w:cs="Tahoma"/>
          <w:lang w:val="id-ID"/>
        </w:rPr>
        <w:t>a</w:t>
      </w:r>
      <w:r w:rsidR="00235312">
        <w:rPr>
          <w:rFonts w:ascii="Tahoma" w:eastAsia="Times New Roman" w:hAnsi="Tahoma" w:cs="Tahoma"/>
          <w:lang w:val="id-ID"/>
        </w:rPr>
        <w:t xml:space="preserve"> dan/atau Indonesia.</w:t>
      </w:r>
      <w:r w:rsidRPr="00C43BA6">
        <w:rPr>
          <w:rFonts w:ascii="Tahoma" w:eastAsia="Times New Roman" w:hAnsi="Tahoma" w:cs="Tahoma"/>
        </w:rPr>
        <w:t xml:space="preserve"> Dikerjakan sesuai dengan Pedoman Pembuatan Karya Ilmiah (PPKI) UM. Dikumpulkan pertemuan ke </w:t>
      </w:r>
      <w:r w:rsidR="005707F5" w:rsidRPr="00C43BA6">
        <w:rPr>
          <w:rFonts w:ascii="Tahoma" w:eastAsia="Times New Roman" w:hAnsi="Tahoma" w:cs="Tahoma"/>
          <w:lang w:val="id-ID"/>
        </w:rPr>
        <w:t>8</w:t>
      </w:r>
      <w:r w:rsidRPr="00C43BA6">
        <w:rPr>
          <w:rFonts w:ascii="Tahoma" w:eastAsia="Times New Roman" w:hAnsi="Tahoma" w:cs="Tahoma"/>
        </w:rPr>
        <w:t xml:space="preserve"> (</w:t>
      </w:r>
      <w:r w:rsidR="005707F5" w:rsidRPr="00C43BA6">
        <w:rPr>
          <w:rFonts w:ascii="Tahoma" w:eastAsia="Times New Roman" w:hAnsi="Tahoma" w:cs="Tahoma"/>
          <w:lang w:val="id-ID"/>
        </w:rPr>
        <w:t>delapan</w:t>
      </w:r>
      <w:r w:rsidRPr="00C43BA6">
        <w:rPr>
          <w:rFonts w:ascii="Tahoma" w:eastAsia="Times New Roman" w:hAnsi="Tahoma" w:cs="Tahoma"/>
        </w:rPr>
        <w:t xml:space="preserve">) dan dipresentasikan secara  bergantian pada pertemuan ke </w:t>
      </w:r>
      <w:r w:rsidR="005707F5" w:rsidRPr="00C43BA6">
        <w:rPr>
          <w:rFonts w:ascii="Tahoma" w:eastAsia="Times New Roman" w:hAnsi="Tahoma" w:cs="Tahoma"/>
          <w:lang w:val="id-ID"/>
        </w:rPr>
        <w:t>9</w:t>
      </w:r>
      <w:r w:rsidRPr="00C43BA6">
        <w:rPr>
          <w:rFonts w:ascii="Tahoma" w:eastAsia="Times New Roman" w:hAnsi="Tahoma" w:cs="Tahoma"/>
        </w:rPr>
        <w:t xml:space="preserve"> (</w:t>
      </w:r>
      <w:r w:rsidR="005707F5" w:rsidRPr="00C43BA6">
        <w:rPr>
          <w:rFonts w:ascii="Tahoma" w:eastAsia="Times New Roman" w:hAnsi="Tahoma" w:cs="Tahoma"/>
          <w:lang w:val="id-ID"/>
        </w:rPr>
        <w:t>sembilan</w:t>
      </w:r>
      <w:r w:rsidRPr="00C43BA6">
        <w:rPr>
          <w:rFonts w:ascii="Tahoma" w:eastAsia="Times New Roman" w:hAnsi="Tahoma" w:cs="Tahoma"/>
        </w:rPr>
        <w:t>) dan seterusnya.</w:t>
      </w:r>
    </w:p>
    <w:p w:rsidR="009D433E" w:rsidRPr="00C43BA6" w:rsidRDefault="009D433E" w:rsidP="005707F5">
      <w:pPr>
        <w:pStyle w:val="ListParagraph"/>
        <w:spacing w:after="0" w:line="240" w:lineRule="auto"/>
        <w:ind w:left="360"/>
        <w:rPr>
          <w:rFonts w:ascii="Tahoma" w:eastAsia="Times New Roman" w:hAnsi="Tahoma" w:cs="Tahoma"/>
        </w:rPr>
      </w:pPr>
    </w:p>
    <w:p w:rsidR="009D433E" w:rsidRPr="00C43BA6" w:rsidRDefault="00951E55" w:rsidP="00F664DD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ahoma" w:eastAsia="Times New Roman" w:hAnsi="Tahoma" w:cs="Tahoma"/>
          <w:b/>
        </w:rPr>
      </w:pPr>
      <w:r w:rsidRPr="00C43BA6">
        <w:rPr>
          <w:rFonts w:ascii="Tahoma" w:eastAsia="Times New Roman" w:hAnsi="Tahoma" w:cs="Tahoma"/>
          <w:b/>
        </w:rPr>
        <w:t>Tata Tertib Perkuliahan</w:t>
      </w:r>
    </w:p>
    <w:p w:rsidR="009D433E" w:rsidRPr="00C43BA6" w:rsidRDefault="00A34426" w:rsidP="0021194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>Mahasiswa diharapkan dengan kesadaran sendiri hadir tepat waktu</w:t>
      </w:r>
      <w:r w:rsidR="009D433E" w:rsidRPr="00C43BA6">
        <w:rPr>
          <w:rFonts w:ascii="Tahoma" w:eastAsia="Times New Roman" w:hAnsi="Tahoma" w:cs="Tahoma"/>
        </w:rPr>
        <w:t xml:space="preserve"> dengan maksimum keterlambatan 1</w:t>
      </w:r>
      <w:r w:rsidR="00FD1D16" w:rsidRPr="00C43BA6">
        <w:rPr>
          <w:rFonts w:ascii="Tahoma" w:eastAsia="Times New Roman" w:hAnsi="Tahoma" w:cs="Tahoma"/>
          <w:lang w:val="id-ID"/>
        </w:rPr>
        <w:t>5</w:t>
      </w:r>
      <w:r w:rsidRPr="00C43BA6">
        <w:rPr>
          <w:rFonts w:ascii="Tahoma" w:eastAsia="Times New Roman" w:hAnsi="Tahoma" w:cs="Tahoma"/>
        </w:rPr>
        <w:t xml:space="preserve"> menit. Keterlambatan dosen selama 15 menit tanpa pemberitahuan  berarti kelas dinyatakan kosong.</w:t>
      </w:r>
    </w:p>
    <w:p w:rsidR="00F0689D" w:rsidRPr="00C43BA6" w:rsidRDefault="00A34426" w:rsidP="0021194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 xml:space="preserve">Mahasiswa diharapkan dengan kesadaran sendiri berpakaian </w:t>
      </w:r>
      <w:r w:rsidR="00F0689D" w:rsidRPr="00C43BA6">
        <w:rPr>
          <w:rFonts w:ascii="Tahoma" w:eastAsia="Times New Roman" w:hAnsi="Tahoma" w:cs="Tahoma"/>
        </w:rPr>
        <w:t>rapi dan sopan</w:t>
      </w:r>
      <w:r w:rsidRPr="00C43BA6">
        <w:rPr>
          <w:rFonts w:ascii="Tahoma" w:eastAsia="Times New Roman" w:hAnsi="Tahoma" w:cs="Tahoma"/>
        </w:rPr>
        <w:t xml:space="preserve">, tidak merokok di kelas, tidak berbicara dengan rekannya dikelas (kecuali acara diskusi), tidak mengganggu jalannya perkuliahan.  </w:t>
      </w:r>
    </w:p>
    <w:p w:rsidR="00F0689D" w:rsidRPr="00C43BA6" w:rsidRDefault="00A34426" w:rsidP="0021194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lastRenderedPageBreak/>
        <w:t xml:space="preserve">Mahasiswa diharapkan dengan kesadaran sendiri, tidak menyalakan telephon genggam di dalam kelas. </w:t>
      </w:r>
    </w:p>
    <w:p w:rsidR="00A34426" w:rsidRPr="00C43BA6" w:rsidRDefault="00A34426" w:rsidP="0021194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 xml:space="preserve">Mahasiswa mempunyai hak untuk mengikuti ujian akhir semester: jika mengikuti kuliah minimal 80% dan mengumpulkan tugas terstruktur. </w:t>
      </w:r>
    </w:p>
    <w:p w:rsidR="00DE5BE8" w:rsidRPr="00C43BA6" w:rsidRDefault="00F0689D" w:rsidP="0021194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ahoma" w:eastAsia="Times New Roman" w:hAnsi="Tahoma" w:cs="Tahoma"/>
        </w:rPr>
      </w:pPr>
      <w:r w:rsidRPr="00C43BA6">
        <w:rPr>
          <w:rFonts w:ascii="Tahoma" w:eastAsia="Times New Roman" w:hAnsi="Tahoma" w:cs="Tahoma"/>
        </w:rPr>
        <w:t xml:space="preserve">Mahasiswa yang tidak bisa hadir mengikuti perkuliahan diharuskan membuat surat izin (surat keterangan). </w:t>
      </w:r>
    </w:p>
    <w:p w:rsidR="00DE5BE8" w:rsidRPr="00C43BA6" w:rsidRDefault="00DE5BE8" w:rsidP="005707F5">
      <w:pPr>
        <w:spacing w:after="0" w:line="240" w:lineRule="auto"/>
        <w:rPr>
          <w:rFonts w:ascii="Tahoma" w:hAnsi="Tahoma" w:cs="Tahoma"/>
          <w:lang w:val="id-ID"/>
        </w:rPr>
      </w:pPr>
    </w:p>
    <w:p w:rsidR="009B4167" w:rsidRPr="00C43BA6" w:rsidRDefault="009B4167" w:rsidP="005707F5">
      <w:pPr>
        <w:tabs>
          <w:tab w:val="left" w:pos="7501"/>
        </w:tabs>
        <w:spacing w:after="0" w:line="240" w:lineRule="auto"/>
        <w:rPr>
          <w:rFonts w:ascii="Tahoma" w:hAnsi="Tahoma" w:cs="Tahoma"/>
        </w:rPr>
      </w:pPr>
    </w:p>
    <w:sectPr w:rsidR="009B4167" w:rsidRPr="00C43BA6" w:rsidSect="00DE5BE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D9" w:rsidRDefault="00CC2AD9" w:rsidP="00DE5BE8">
      <w:pPr>
        <w:spacing w:after="0" w:line="240" w:lineRule="auto"/>
      </w:pPr>
      <w:r>
        <w:separator/>
      </w:r>
    </w:p>
  </w:endnote>
  <w:endnote w:type="continuationSeparator" w:id="1">
    <w:p w:rsidR="00CC2AD9" w:rsidRDefault="00CC2AD9" w:rsidP="00D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D9" w:rsidRDefault="00CC2AD9" w:rsidP="00DE5BE8">
      <w:pPr>
        <w:spacing w:after="0" w:line="240" w:lineRule="auto"/>
      </w:pPr>
      <w:r>
        <w:separator/>
      </w:r>
    </w:p>
  </w:footnote>
  <w:footnote w:type="continuationSeparator" w:id="1">
    <w:p w:rsidR="00CC2AD9" w:rsidRDefault="00CC2AD9" w:rsidP="00DE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225"/>
    <w:multiLevelType w:val="multilevel"/>
    <w:tmpl w:val="50821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1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686A4B"/>
    <w:multiLevelType w:val="hybridMultilevel"/>
    <w:tmpl w:val="22C0A29A"/>
    <w:lvl w:ilvl="0" w:tplc="71EAB8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E68"/>
    <w:multiLevelType w:val="hybridMultilevel"/>
    <w:tmpl w:val="C686B0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876FE"/>
    <w:multiLevelType w:val="hybridMultilevel"/>
    <w:tmpl w:val="5DFA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F6805"/>
    <w:multiLevelType w:val="hybridMultilevel"/>
    <w:tmpl w:val="27A8D9E4"/>
    <w:lvl w:ilvl="0" w:tplc="AB6CF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53163"/>
    <w:multiLevelType w:val="hybridMultilevel"/>
    <w:tmpl w:val="25D4AF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6ACDB92">
      <w:start w:val="1"/>
      <w:numFmt w:val="decimal"/>
      <w:lvlText w:val="%2."/>
      <w:lvlJc w:val="left"/>
      <w:pPr>
        <w:ind w:left="1080" w:hanging="360"/>
      </w:pPr>
      <w:rPr>
        <w:rFonts w:ascii="Tahoma" w:hAnsi="Tahoma" w:cs="Tahoma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7E32D9"/>
    <w:multiLevelType w:val="hybridMultilevel"/>
    <w:tmpl w:val="6652E696"/>
    <w:lvl w:ilvl="0" w:tplc="35322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15EB0"/>
    <w:multiLevelType w:val="hybridMultilevel"/>
    <w:tmpl w:val="8370E624"/>
    <w:lvl w:ilvl="0" w:tplc="D6644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A3465"/>
    <w:multiLevelType w:val="hybridMultilevel"/>
    <w:tmpl w:val="92A67D5A"/>
    <w:lvl w:ilvl="0" w:tplc="F892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64429"/>
    <w:multiLevelType w:val="hybridMultilevel"/>
    <w:tmpl w:val="2438E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17213"/>
    <w:multiLevelType w:val="multilevel"/>
    <w:tmpl w:val="79DC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Theme="minorHAnsi" w:hAnsiTheme="majorHAnsi" w:cstheme="minorHAns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E225DC6"/>
    <w:multiLevelType w:val="multilevel"/>
    <w:tmpl w:val="32986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438211EF"/>
    <w:multiLevelType w:val="multilevel"/>
    <w:tmpl w:val="84B6C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4D5B5979"/>
    <w:multiLevelType w:val="hybridMultilevel"/>
    <w:tmpl w:val="2438E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760FA"/>
    <w:multiLevelType w:val="hybridMultilevel"/>
    <w:tmpl w:val="2E56E8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D3913"/>
    <w:multiLevelType w:val="hybridMultilevel"/>
    <w:tmpl w:val="E17E5F58"/>
    <w:lvl w:ilvl="0" w:tplc="480A08C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C3393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D5FE2"/>
    <w:multiLevelType w:val="multilevel"/>
    <w:tmpl w:val="CE7A9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AD309FF"/>
    <w:multiLevelType w:val="hybridMultilevel"/>
    <w:tmpl w:val="DFE02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763BC"/>
    <w:multiLevelType w:val="hybridMultilevel"/>
    <w:tmpl w:val="9CA02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FAE7E6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57803"/>
    <w:multiLevelType w:val="hybridMultilevel"/>
    <w:tmpl w:val="CBF85E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12A9E"/>
    <w:multiLevelType w:val="multilevel"/>
    <w:tmpl w:val="DBD61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60671CC5"/>
    <w:multiLevelType w:val="hybridMultilevel"/>
    <w:tmpl w:val="961C41D8"/>
    <w:lvl w:ilvl="0" w:tplc="B46C2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5276F"/>
    <w:multiLevelType w:val="hybridMultilevel"/>
    <w:tmpl w:val="DFE02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C1065"/>
    <w:multiLevelType w:val="hybridMultilevel"/>
    <w:tmpl w:val="C686B0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B4AC5"/>
    <w:multiLevelType w:val="multilevel"/>
    <w:tmpl w:val="1D48B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C693ECE"/>
    <w:multiLevelType w:val="hybridMultilevel"/>
    <w:tmpl w:val="72B28EA4"/>
    <w:lvl w:ilvl="0" w:tplc="F0C429C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CEF41AB8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F7573"/>
    <w:multiLevelType w:val="multilevel"/>
    <w:tmpl w:val="9F18C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79AD3741"/>
    <w:multiLevelType w:val="hybridMultilevel"/>
    <w:tmpl w:val="4AA4C572"/>
    <w:lvl w:ilvl="0" w:tplc="9766C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28"/>
  </w:num>
  <w:num w:numId="5">
    <w:abstractNumId w:val="12"/>
  </w:num>
  <w:num w:numId="6">
    <w:abstractNumId w:val="26"/>
  </w:num>
  <w:num w:numId="7">
    <w:abstractNumId w:val="15"/>
  </w:num>
  <w:num w:numId="8">
    <w:abstractNumId w:val="17"/>
  </w:num>
  <w:num w:numId="9">
    <w:abstractNumId w:val="21"/>
  </w:num>
  <w:num w:numId="10">
    <w:abstractNumId w:val="22"/>
  </w:num>
  <w:num w:numId="11">
    <w:abstractNumId w:val="8"/>
  </w:num>
  <w:num w:numId="12">
    <w:abstractNumId w:val="25"/>
  </w:num>
  <w:num w:numId="13">
    <w:abstractNumId w:val="10"/>
  </w:num>
  <w:num w:numId="14">
    <w:abstractNumId w:val="27"/>
  </w:num>
  <w:num w:numId="15">
    <w:abstractNumId w:val="0"/>
  </w:num>
  <w:num w:numId="16">
    <w:abstractNumId w:val="4"/>
  </w:num>
  <w:num w:numId="17">
    <w:abstractNumId w:val="11"/>
  </w:num>
  <w:num w:numId="18">
    <w:abstractNumId w:val="3"/>
  </w:num>
  <w:num w:numId="19">
    <w:abstractNumId w:val="7"/>
  </w:num>
  <w:num w:numId="20">
    <w:abstractNumId w:val="16"/>
  </w:num>
  <w:num w:numId="21">
    <w:abstractNumId w:val="9"/>
  </w:num>
  <w:num w:numId="22">
    <w:abstractNumId w:val="2"/>
  </w:num>
  <w:num w:numId="23">
    <w:abstractNumId w:val="20"/>
  </w:num>
  <w:num w:numId="24">
    <w:abstractNumId w:val="13"/>
  </w:num>
  <w:num w:numId="25">
    <w:abstractNumId w:val="14"/>
  </w:num>
  <w:num w:numId="26">
    <w:abstractNumId w:val="24"/>
  </w:num>
  <w:num w:numId="27">
    <w:abstractNumId w:val="23"/>
  </w:num>
  <w:num w:numId="28">
    <w:abstractNumId w:val="18"/>
  </w:num>
  <w:num w:numId="2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44061"/>
    <w:rsid w:val="0000366F"/>
    <w:rsid w:val="00024017"/>
    <w:rsid w:val="00085EE9"/>
    <w:rsid w:val="000C5C77"/>
    <w:rsid w:val="001F2B86"/>
    <w:rsid w:val="00211943"/>
    <w:rsid w:val="00235312"/>
    <w:rsid w:val="0026648A"/>
    <w:rsid w:val="00295F96"/>
    <w:rsid w:val="003014F4"/>
    <w:rsid w:val="00321D44"/>
    <w:rsid w:val="00374521"/>
    <w:rsid w:val="00406CE4"/>
    <w:rsid w:val="004B2AD0"/>
    <w:rsid w:val="005707F5"/>
    <w:rsid w:val="006B6AA2"/>
    <w:rsid w:val="007637BB"/>
    <w:rsid w:val="008265C7"/>
    <w:rsid w:val="00854178"/>
    <w:rsid w:val="00874C3E"/>
    <w:rsid w:val="008B78F9"/>
    <w:rsid w:val="00944061"/>
    <w:rsid w:val="00951E55"/>
    <w:rsid w:val="009B4167"/>
    <w:rsid w:val="009D433E"/>
    <w:rsid w:val="00A34426"/>
    <w:rsid w:val="00AC4D83"/>
    <w:rsid w:val="00AD3FD9"/>
    <w:rsid w:val="00BA6AE7"/>
    <w:rsid w:val="00BC22D6"/>
    <w:rsid w:val="00BC7878"/>
    <w:rsid w:val="00C14F37"/>
    <w:rsid w:val="00C43BA6"/>
    <w:rsid w:val="00CC2AD9"/>
    <w:rsid w:val="00CD0277"/>
    <w:rsid w:val="00D45332"/>
    <w:rsid w:val="00DE5BE8"/>
    <w:rsid w:val="00E22894"/>
    <w:rsid w:val="00E8110D"/>
    <w:rsid w:val="00E85E10"/>
    <w:rsid w:val="00EB335A"/>
    <w:rsid w:val="00EF2327"/>
    <w:rsid w:val="00EF6346"/>
    <w:rsid w:val="00F00466"/>
    <w:rsid w:val="00F0689D"/>
    <w:rsid w:val="00F12089"/>
    <w:rsid w:val="00F62571"/>
    <w:rsid w:val="00F664DD"/>
    <w:rsid w:val="00FA6878"/>
    <w:rsid w:val="00F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67"/>
  </w:style>
  <w:style w:type="paragraph" w:styleId="Heading1">
    <w:name w:val="heading 1"/>
    <w:basedOn w:val="Normal"/>
    <w:link w:val="Heading1Char"/>
    <w:uiPriority w:val="9"/>
    <w:qFormat/>
    <w:rsid w:val="00944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0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44061"/>
    <w:rPr>
      <w:b/>
      <w:bCs/>
    </w:rPr>
  </w:style>
  <w:style w:type="paragraph" w:styleId="NormalWeb">
    <w:name w:val="Normal (Web)"/>
    <w:basedOn w:val="Normal"/>
    <w:uiPriority w:val="99"/>
    <w:unhideWhenUsed/>
    <w:rsid w:val="0094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061"/>
    <w:rPr>
      <w:i/>
      <w:iCs/>
    </w:rPr>
  </w:style>
  <w:style w:type="paragraph" w:styleId="ListParagraph">
    <w:name w:val="List Paragraph"/>
    <w:basedOn w:val="Normal"/>
    <w:uiPriority w:val="34"/>
    <w:qFormat/>
    <w:rsid w:val="00EF634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6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826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BE8"/>
  </w:style>
  <w:style w:type="paragraph" w:styleId="Footer">
    <w:name w:val="footer"/>
    <w:basedOn w:val="Normal"/>
    <w:link w:val="FooterChar"/>
    <w:uiPriority w:val="99"/>
    <w:semiHidden/>
    <w:unhideWhenUsed/>
    <w:rsid w:val="00D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BE8"/>
  </w:style>
  <w:style w:type="paragraph" w:styleId="BodyText">
    <w:name w:val="Body Text"/>
    <w:basedOn w:val="Normal"/>
    <w:link w:val="BodyTextChar"/>
    <w:uiPriority w:val="99"/>
    <w:rsid w:val="00874C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74C3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0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0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322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447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432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500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915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3090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21</cp:revision>
  <dcterms:created xsi:type="dcterms:W3CDTF">2013-01-21T05:33:00Z</dcterms:created>
  <dcterms:modified xsi:type="dcterms:W3CDTF">2016-08-23T03:20:00Z</dcterms:modified>
</cp:coreProperties>
</file>